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D2DF" w14:textId="6858A9CA" w:rsidR="00A34087" w:rsidRDefault="00A41D00" w:rsidP="00F0611E">
      <w:pPr>
        <w:spacing w:line="276" w:lineRule="auto"/>
        <w:rPr>
          <w:rFonts w:ascii="Museo Sans 100" w:hAnsi="Museo Sans 100"/>
        </w:rPr>
      </w:pPr>
      <w:r>
        <w:rPr>
          <w:rFonts w:ascii="Museo Sans 100" w:hAnsi="Museo Sans 100"/>
        </w:rPr>
        <w:t>Informacja prasowa</w:t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</w:r>
      <w:r w:rsidR="00F222C1">
        <w:rPr>
          <w:rFonts w:ascii="Museo Sans 100" w:hAnsi="Museo Sans 100"/>
        </w:rPr>
        <w:tab/>
        <w:t xml:space="preserve"> </w:t>
      </w:r>
      <w:r w:rsidR="006D0845" w:rsidRPr="00C55471">
        <w:rPr>
          <w:rFonts w:ascii="Museo Sans 100" w:hAnsi="Museo Sans 100"/>
        </w:rPr>
        <w:t xml:space="preserve">Warszawa, </w:t>
      </w:r>
      <w:r w:rsidR="00F222C1">
        <w:rPr>
          <w:rFonts w:ascii="Museo Sans 100" w:hAnsi="Museo Sans 100"/>
        </w:rPr>
        <w:t>09</w:t>
      </w:r>
      <w:bookmarkStart w:id="0" w:name="_GoBack"/>
      <w:bookmarkEnd w:id="0"/>
      <w:r w:rsidR="009D0FDF">
        <w:rPr>
          <w:rFonts w:ascii="Museo Sans 100" w:hAnsi="Museo Sans 100"/>
        </w:rPr>
        <w:t>.10</w:t>
      </w:r>
      <w:r w:rsidR="006D0845" w:rsidRPr="00C55471">
        <w:rPr>
          <w:rFonts w:ascii="Museo Sans 100" w:hAnsi="Museo Sans 100"/>
        </w:rPr>
        <w:t>.2020 r.</w:t>
      </w:r>
      <w:r w:rsidR="003C2AAA">
        <w:rPr>
          <w:rFonts w:ascii="Museo Sans 100" w:hAnsi="Museo Sans 100"/>
        </w:rPr>
        <w:t xml:space="preserve"> </w:t>
      </w:r>
    </w:p>
    <w:p w14:paraId="61DCBC99" w14:textId="785D0202" w:rsidR="008E73D7" w:rsidRDefault="008E73D7" w:rsidP="00F0611E">
      <w:pPr>
        <w:spacing w:line="276" w:lineRule="auto"/>
        <w:rPr>
          <w:rFonts w:ascii="Museo Sans 100" w:hAnsi="Museo Sans 100"/>
        </w:rPr>
      </w:pPr>
    </w:p>
    <w:p w14:paraId="5F1E892D" w14:textId="103F924F" w:rsidR="00A94277" w:rsidRPr="00A94277" w:rsidRDefault="00A94277" w:rsidP="00F0611E">
      <w:pPr>
        <w:spacing w:line="276" w:lineRule="auto"/>
        <w:jc w:val="center"/>
        <w:rPr>
          <w:rFonts w:ascii="Museo Sans 100" w:hAnsi="Museo Sans 100"/>
          <w:b/>
        </w:rPr>
      </w:pPr>
      <w:proofErr w:type="spellStart"/>
      <w:r w:rsidRPr="00A94277">
        <w:rPr>
          <w:rFonts w:ascii="Museo Sans 100" w:hAnsi="Museo Sans 100"/>
          <w:b/>
        </w:rPr>
        <w:t>Kontigo</w:t>
      </w:r>
      <w:proofErr w:type="spellEnd"/>
      <w:r w:rsidRPr="00A94277">
        <w:rPr>
          <w:rFonts w:ascii="Museo Sans 100" w:hAnsi="Museo Sans 100"/>
          <w:b/>
        </w:rPr>
        <w:t xml:space="preserve"> prezentuje </w:t>
      </w:r>
      <w:r w:rsidR="007B492C">
        <w:rPr>
          <w:rFonts w:ascii="Museo Sans 100" w:hAnsi="Museo Sans 100"/>
          <w:b/>
        </w:rPr>
        <w:t xml:space="preserve">swoją </w:t>
      </w:r>
      <w:r w:rsidRPr="00A94277">
        <w:rPr>
          <w:rFonts w:ascii="Museo Sans 100" w:hAnsi="Museo Sans 100"/>
          <w:b/>
        </w:rPr>
        <w:t>pierwszą, naturalną markę kosmetyków do makijażu</w:t>
      </w:r>
    </w:p>
    <w:p w14:paraId="5E79B24E" w14:textId="37385611" w:rsidR="00D4328F" w:rsidRDefault="00A94277" w:rsidP="00F0611E">
      <w:pPr>
        <w:spacing w:line="276" w:lineRule="auto"/>
        <w:jc w:val="both"/>
        <w:rPr>
          <w:rFonts w:ascii="Museo Sans 100" w:hAnsi="Museo Sans 100"/>
          <w:b/>
        </w:rPr>
      </w:pPr>
      <w:r w:rsidRPr="00A94277">
        <w:rPr>
          <w:rFonts w:ascii="Museo Sans 100" w:hAnsi="Museo Sans 100"/>
          <w:b/>
        </w:rPr>
        <w:t xml:space="preserve">Sieć sklepów kosmetycznych </w:t>
      </w:r>
      <w:proofErr w:type="spellStart"/>
      <w:r w:rsidRPr="00A94277">
        <w:rPr>
          <w:rFonts w:ascii="Museo Sans 100" w:hAnsi="Museo Sans 100"/>
          <w:b/>
        </w:rPr>
        <w:t>Kontigo</w:t>
      </w:r>
      <w:proofErr w:type="spellEnd"/>
      <w:r w:rsidRPr="00A94277">
        <w:rPr>
          <w:rFonts w:ascii="Museo Sans 100" w:hAnsi="Museo Sans 100"/>
          <w:b/>
        </w:rPr>
        <w:t xml:space="preserve"> wprowadza do sprzedaży </w:t>
      </w:r>
      <w:proofErr w:type="spellStart"/>
      <w:r w:rsidRPr="00A94277">
        <w:rPr>
          <w:rFonts w:ascii="Museo Sans 100" w:hAnsi="Museo Sans 100"/>
          <w:b/>
        </w:rPr>
        <w:t>Moonish</w:t>
      </w:r>
      <w:proofErr w:type="spellEnd"/>
      <w:r w:rsidRPr="00A94277">
        <w:rPr>
          <w:rFonts w:ascii="Museo Sans 100" w:hAnsi="Museo Sans 100"/>
          <w:b/>
        </w:rPr>
        <w:t xml:space="preserve"> Natural - </w:t>
      </w:r>
      <w:r w:rsidR="007B492C">
        <w:rPr>
          <w:rFonts w:ascii="Museo Sans 100" w:hAnsi="Museo Sans 100"/>
          <w:b/>
        </w:rPr>
        <w:t xml:space="preserve">pierwszą w swojej ofercie </w:t>
      </w:r>
      <w:proofErr w:type="spellStart"/>
      <w:r w:rsidRPr="00A94277">
        <w:rPr>
          <w:rFonts w:ascii="Museo Sans 100" w:hAnsi="Museo Sans 100"/>
          <w:b/>
        </w:rPr>
        <w:t>makijażową</w:t>
      </w:r>
      <w:proofErr w:type="spellEnd"/>
      <w:r w:rsidRPr="00A94277">
        <w:rPr>
          <w:rFonts w:ascii="Museo Sans 100" w:hAnsi="Museo Sans 100"/>
          <w:b/>
        </w:rPr>
        <w:t xml:space="preserve"> </w:t>
      </w:r>
      <w:r w:rsidR="00394DBE">
        <w:rPr>
          <w:rFonts w:ascii="Museo Sans 100" w:hAnsi="Museo Sans 100"/>
          <w:b/>
        </w:rPr>
        <w:t>markę na wyłączność</w:t>
      </w:r>
      <w:r w:rsidR="007B492C">
        <w:rPr>
          <w:rFonts w:ascii="Museo Sans 100" w:hAnsi="Museo Sans 100"/>
          <w:b/>
        </w:rPr>
        <w:t xml:space="preserve"> </w:t>
      </w:r>
      <w:r w:rsidRPr="00A94277">
        <w:rPr>
          <w:rFonts w:ascii="Museo Sans 100" w:hAnsi="Museo Sans 100"/>
          <w:b/>
        </w:rPr>
        <w:t xml:space="preserve">opartą na składnikach pochodzenia naturalnego. </w:t>
      </w:r>
      <w:r w:rsidR="00394DBE">
        <w:rPr>
          <w:rFonts w:ascii="Museo Sans 100" w:hAnsi="Museo Sans 100"/>
          <w:b/>
        </w:rPr>
        <w:t xml:space="preserve">Jej współtwórcą jest Harry J – </w:t>
      </w:r>
      <w:r w:rsidR="00CC2104">
        <w:rPr>
          <w:rFonts w:ascii="Museo Sans 100" w:hAnsi="Museo Sans 100"/>
          <w:b/>
        </w:rPr>
        <w:t xml:space="preserve">wizażysta </w:t>
      </w:r>
      <w:proofErr w:type="spellStart"/>
      <w:r w:rsidR="00CC2104">
        <w:rPr>
          <w:rFonts w:ascii="Museo Sans 100" w:hAnsi="Museo Sans 100"/>
          <w:b/>
        </w:rPr>
        <w:t>Kontigo</w:t>
      </w:r>
      <w:proofErr w:type="spellEnd"/>
      <w:r w:rsidR="00CC2104">
        <w:rPr>
          <w:rFonts w:ascii="Museo Sans 100" w:hAnsi="Museo Sans 100"/>
          <w:b/>
        </w:rPr>
        <w:t xml:space="preserve"> i</w:t>
      </w:r>
      <w:r w:rsidR="00394DBE">
        <w:rPr>
          <w:rFonts w:ascii="Museo Sans 100" w:hAnsi="Museo Sans 100"/>
          <w:b/>
        </w:rPr>
        <w:t xml:space="preserve"> znany makijażysta gwiazd. </w:t>
      </w:r>
      <w:r w:rsidRPr="00A94277">
        <w:rPr>
          <w:rFonts w:ascii="Museo Sans 100" w:hAnsi="Museo Sans 100"/>
          <w:b/>
        </w:rPr>
        <w:t xml:space="preserve">Nowa, kompleksowa seria kosmetyków do makijażu jest inspirowana nocnym, gwiaździstym niebem. </w:t>
      </w:r>
      <w:r>
        <w:rPr>
          <w:rFonts w:ascii="Museo Sans 100" w:hAnsi="Museo Sans 100"/>
          <w:b/>
        </w:rPr>
        <w:t xml:space="preserve">Produkty </w:t>
      </w:r>
      <w:proofErr w:type="spellStart"/>
      <w:r>
        <w:rPr>
          <w:rFonts w:ascii="Museo Sans 100" w:hAnsi="Museo Sans 100"/>
          <w:b/>
        </w:rPr>
        <w:t>Moonish</w:t>
      </w:r>
      <w:proofErr w:type="spellEnd"/>
      <w:r>
        <w:rPr>
          <w:rFonts w:ascii="Museo Sans 100" w:hAnsi="Museo Sans 100"/>
          <w:b/>
        </w:rPr>
        <w:t xml:space="preserve"> są dostępne w sprzedaży online oraz w sklepach stacjonarnych sieci w całej Polsce.</w:t>
      </w:r>
    </w:p>
    <w:p w14:paraId="61D85280" w14:textId="7730A028" w:rsidR="00D4328F" w:rsidRPr="00A94277" w:rsidRDefault="007B492C" w:rsidP="00F0611E">
      <w:pPr>
        <w:spacing w:line="276" w:lineRule="auto"/>
        <w:jc w:val="both"/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 xml:space="preserve">O marce </w:t>
      </w:r>
      <w:proofErr w:type="spellStart"/>
      <w:r>
        <w:rPr>
          <w:rFonts w:ascii="Museo Sans 100" w:hAnsi="Museo Sans 100"/>
          <w:b/>
        </w:rPr>
        <w:t>Moonish</w:t>
      </w:r>
      <w:proofErr w:type="spellEnd"/>
      <w:r>
        <w:rPr>
          <w:rFonts w:ascii="Museo Sans 100" w:hAnsi="Museo Sans 100"/>
          <w:b/>
        </w:rPr>
        <w:t xml:space="preserve"> Natural</w:t>
      </w:r>
    </w:p>
    <w:p w14:paraId="379217AE" w14:textId="77777777" w:rsidR="00394DBE" w:rsidRDefault="00A94277" w:rsidP="00F0611E">
      <w:pPr>
        <w:spacing w:line="276" w:lineRule="auto"/>
        <w:jc w:val="both"/>
        <w:rPr>
          <w:rFonts w:ascii="Museo Sans 100" w:hAnsi="Museo Sans 100"/>
        </w:rPr>
      </w:pPr>
      <w:proofErr w:type="spellStart"/>
      <w:r>
        <w:rPr>
          <w:rFonts w:ascii="Museo Sans 100" w:hAnsi="Museo Sans 100"/>
        </w:rPr>
        <w:t>Moonish</w:t>
      </w:r>
      <w:proofErr w:type="spellEnd"/>
      <w:r>
        <w:rPr>
          <w:rFonts w:ascii="Museo Sans 100" w:hAnsi="Museo Sans 100"/>
        </w:rPr>
        <w:t xml:space="preserve"> Natural to marka stworzona z myślą o kobietach, które chcą uwolnić swoje wewn</w:t>
      </w:r>
      <w:r w:rsidR="00D97E08">
        <w:rPr>
          <w:rFonts w:ascii="Museo Sans 100" w:hAnsi="Museo Sans 100"/>
        </w:rPr>
        <w:t xml:space="preserve">ętrzne piękno oraz wydobyć </w:t>
      </w:r>
      <w:r>
        <w:rPr>
          <w:rFonts w:ascii="Museo Sans 100" w:hAnsi="Museo Sans 100"/>
        </w:rPr>
        <w:t xml:space="preserve">naturalny blask. </w:t>
      </w:r>
      <w:r w:rsidR="001B702E">
        <w:rPr>
          <w:rFonts w:ascii="Museo Sans 100" w:hAnsi="Museo Sans 100"/>
        </w:rPr>
        <w:t xml:space="preserve">Nawiązuje do tego hasło przewodnie nowej serii, czyli </w:t>
      </w:r>
      <w:proofErr w:type="spellStart"/>
      <w:r w:rsidR="001B702E" w:rsidRPr="001B702E">
        <w:rPr>
          <w:rFonts w:ascii="Museo Sans 100" w:hAnsi="Museo Sans 100"/>
          <w:i/>
        </w:rPr>
        <w:t>Bring</w:t>
      </w:r>
      <w:proofErr w:type="spellEnd"/>
      <w:r w:rsidR="001B702E" w:rsidRPr="001B702E">
        <w:rPr>
          <w:rFonts w:ascii="Museo Sans 100" w:hAnsi="Museo Sans 100"/>
          <w:i/>
        </w:rPr>
        <w:t xml:space="preserve"> out </w:t>
      </w:r>
      <w:proofErr w:type="spellStart"/>
      <w:r w:rsidR="001B702E" w:rsidRPr="001B702E">
        <w:rPr>
          <w:rFonts w:ascii="Museo Sans 100" w:hAnsi="Museo Sans 100"/>
          <w:i/>
        </w:rPr>
        <w:t>your</w:t>
      </w:r>
      <w:proofErr w:type="spellEnd"/>
      <w:r w:rsidR="001B702E" w:rsidRPr="001B702E">
        <w:rPr>
          <w:rFonts w:ascii="Museo Sans 100" w:hAnsi="Museo Sans 100"/>
          <w:i/>
        </w:rPr>
        <w:t xml:space="preserve"> </w:t>
      </w:r>
      <w:proofErr w:type="spellStart"/>
      <w:r w:rsidR="001B702E" w:rsidRPr="001B702E">
        <w:rPr>
          <w:rFonts w:ascii="Museo Sans 100" w:hAnsi="Museo Sans 100"/>
          <w:i/>
        </w:rPr>
        <w:t>inner</w:t>
      </w:r>
      <w:proofErr w:type="spellEnd"/>
      <w:r w:rsidR="001B702E" w:rsidRPr="001B702E">
        <w:rPr>
          <w:rFonts w:ascii="Museo Sans 100" w:hAnsi="Museo Sans 100"/>
          <w:i/>
        </w:rPr>
        <w:t xml:space="preserve"> star</w:t>
      </w:r>
      <w:r w:rsidR="001B702E">
        <w:rPr>
          <w:rFonts w:ascii="Museo Sans 100" w:hAnsi="Museo Sans 100"/>
        </w:rPr>
        <w:t xml:space="preserve">. </w:t>
      </w:r>
      <w:r w:rsidR="00210CF1">
        <w:rPr>
          <w:rFonts w:ascii="Museo Sans 100" w:hAnsi="Museo Sans 100"/>
        </w:rPr>
        <w:t xml:space="preserve">Zarówno same produkty, jak i </w:t>
      </w:r>
      <w:r w:rsidR="00D97E08">
        <w:rPr>
          <w:rFonts w:ascii="Museo Sans 100" w:hAnsi="Museo Sans 100"/>
        </w:rPr>
        <w:t>design opakowań</w:t>
      </w:r>
      <w:r w:rsidR="00210CF1">
        <w:rPr>
          <w:rFonts w:ascii="Museo Sans 100" w:hAnsi="Museo Sans 100"/>
        </w:rPr>
        <w:t xml:space="preserve"> nawiązu</w:t>
      </w:r>
      <w:r w:rsidR="00D97E08">
        <w:rPr>
          <w:rFonts w:ascii="Museo Sans 100" w:hAnsi="Museo Sans 100"/>
        </w:rPr>
        <w:t>ją</w:t>
      </w:r>
      <w:r w:rsidR="00210CF1">
        <w:rPr>
          <w:rFonts w:ascii="Museo Sans 100" w:hAnsi="Museo Sans 100"/>
        </w:rPr>
        <w:t xml:space="preserve"> do romantycznego </w:t>
      </w:r>
      <w:r w:rsidR="00D97E08">
        <w:rPr>
          <w:rFonts w:ascii="Museo Sans 100" w:hAnsi="Museo Sans 100"/>
        </w:rPr>
        <w:t>motywu</w:t>
      </w:r>
      <w:r w:rsidR="00210CF1">
        <w:rPr>
          <w:rFonts w:ascii="Museo Sans 100" w:hAnsi="Museo Sans 100"/>
        </w:rPr>
        <w:t xml:space="preserve"> księżycowego nieba</w:t>
      </w:r>
      <w:r w:rsidR="006300B3">
        <w:rPr>
          <w:rFonts w:ascii="Museo Sans 100" w:hAnsi="Museo Sans 100"/>
        </w:rPr>
        <w:t>, pełnego błyszczących gwiazd</w:t>
      </w:r>
      <w:r w:rsidR="007B492C">
        <w:rPr>
          <w:rFonts w:ascii="Museo Sans 100" w:hAnsi="Museo Sans 100"/>
        </w:rPr>
        <w:t>.</w:t>
      </w:r>
    </w:p>
    <w:p w14:paraId="6885F2C2" w14:textId="75BEE633" w:rsidR="00394DBE" w:rsidRDefault="007B492C" w:rsidP="00F0611E">
      <w:pPr>
        <w:spacing w:line="276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 </w:t>
      </w:r>
      <w:r w:rsidR="00394DBE">
        <w:rPr>
          <w:rFonts w:ascii="Museo Sans 100" w:hAnsi="Museo Sans 100"/>
        </w:rPr>
        <w:t xml:space="preserve">- </w:t>
      </w:r>
      <w:r w:rsidRPr="00394DBE">
        <w:rPr>
          <w:rFonts w:ascii="Museo Sans 100" w:hAnsi="Museo Sans 100"/>
          <w:i/>
        </w:rPr>
        <w:t>Kosmetyki</w:t>
      </w:r>
      <w:r w:rsidR="00D97E08" w:rsidRPr="00394DBE">
        <w:rPr>
          <w:rFonts w:ascii="Museo Sans 100" w:hAnsi="Museo Sans 100"/>
          <w:i/>
        </w:rPr>
        <w:t xml:space="preserve"> wchodzące w skład nowej marki </w:t>
      </w:r>
      <w:r w:rsidR="001B702E" w:rsidRPr="00394DBE">
        <w:rPr>
          <w:rFonts w:ascii="Museo Sans 100" w:hAnsi="Museo Sans 100"/>
          <w:i/>
        </w:rPr>
        <w:t>są skomponowane z co najmniej 90 proc. składników pochodzenia naturalnego, dzięki czemu dodatkowo nawilżają oraz pielęgnują skórę. Wyróżniają się także innowacyjnymi, delikatnymi dla skóry formułami</w:t>
      </w:r>
      <w:r w:rsidR="00F0611E" w:rsidRPr="00394DBE">
        <w:rPr>
          <w:rFonts w:ascii="Museo Sans 100" w:hAnsi="Museo Sans 100"/>
          <w:i/>
        </w:rPr>
        <w:t xml:space="preserve"> oraz przyjemną konsystencją</w:t>
      </w:r>
      <w:r w:rsidR="00394DBE">
        <w:rPr>
          <w:rFonts w:ascii="Museo Sans 100" w:hAnsi="Museo Sans 100"/>
        </w:rPr>
        <w:t xml:space="preserve"> – mówi Harry J, współtwórca nowej marki, makijażysta gwiazd i główny wizażysta </w:t>
      </w:r>
      <w:proofErr w:type="spellStart"/>
      <w:r w:rsidR="00394DBE">
        <w:rPr>
          <w:rFonts w:ascii="Museo Sans 100" w:hAnsi="Museo Sans 100"/>
        </w:rPr>
        <w:t>Kontigo</w:t>
      </w:r>
      <w:proofErr w:type="spellEnd"/>
      <w:r w:rsidR="00394DBE">
        <w:rPr>
          <w:rFonts w:ascii="Museo Sans 100" w:hAnsi="Museo Sans 100"/>
        </w:rPr>
        <w:t xml:space="preserve">. </w:t>
      </w:r>
    </w:p>
    <w:p w14:paraId="61679B6E" w14:textId="5E89D38F" w:rsidR="00F0611E" w:rsidRDefault="001B702E" w:rsidP="00F0611E">
      <w:pPr>
        <w:spacing w:line="276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Większość kosmetyków nowej marki jest odpowiednia dla wegan i wegetarian. </w:t>
      </w:r>
      <w:r w:rsidR="00F0611E">
        <w:rPr>
          <w:rFonts w:ascii="Museo Sans 100" w:hAnsi="Museo Sans 100"/>
        </w:rPr>
        <w:t>To pierwsza</w:t>
      </w:r>
      <w:r>
        <w:rPr>
          <w:rFonts w:ascii="Museo Sans 100" w:hAnsi="Museo Sans 100"/>
        </w:rPr>
        <w:t xml:space="preserve"> kolorowa linia </w:t>
      </w:r>
      <w:r w:rsidR="007B492C">
        <w:rPr>
          <w:rFonts w:ascii="Museo Sans 100" w:hAnsi="Museo Sans 100"/>
        </w:rPr>
        <w:t>na wyłączność</w:t>
      </w:r>
      <w:r>
        <w:rPr>
          <w:rFonts w:ascii="Museo Sans 100" w:hAnsi="Museo Sans 100"/>
        </w:rPr>
        <w:t xml:space="preserve"> </w:t>
      </w:r>
      <w:proofErr w:type="spellStart"/>
      <w:r>
        <w:rPr>
          <w:rFonts w:ascii="Museo Sans 100" w:hAnsi="Museo Sans 100"/>
        </w:rPr>
        <w:t>Kontigo</w:t>
      </w:r>
      <w:proofErr w:type="spellEnd"/>
      <w:r w:rsidR="00F0611E">
        <w:rPr>
          <w:rFonts w:ascii="Museo Sans 100" w:hAnsi="Museo Sans 100"/>
        </w:rPr>
        <w:t>, która została oparta na naturalnych składnikach</w:t>
      </w:r>
      <w:r>
        <w:rPr>
          <w:rFonts w:ascii="Museo Sans 100" w:hAnsi="Museo Sans 100"/>
        </w:rPr>
        <w:t xml:space="preserve">. </w:t>
      </w:r>
    </w:p>
    <w:p w14:paraId="6D5EDDC6" w14:textId="10ADC123" w:rsidR="00D4328F" w:rsidRPr="007B43F3" w:rsidRDefault="00F0611E" w:rsidP="00F0611E">
      <w:pPr>
        <w:spacing w:line="276" w:lineRule="auto"/>
        <w:jc w:val="both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>
        <w:rPr>
          <w:rFonts w:ascii="Museo Sans 100" w:hAnsi="Museo Sans 100"/>
        </w:rPr>
        <w:t>–</w:t>
      </w:r>
      <w:r w:rsidR="001B702E">
        <w:rPr>
          <w:rFonts w:ascii="Museo Sans 100" w:hAnsi="Museo Sans 100"/>
        </w:rPr>
        <w:t xml:space="preserve"> </w:t>
      </w:r>
      <w:r w:rsidRPr="00F0611E">
        <w:rPr>
          <w:rFonts w:ascii="Museo Sans 100" w:hAnsi="Museo Sans 100"/>
          <w:i/>
        </w:rPr>
        <w:t>Zgodnie z przyjętą przez nas strategią oraz rynkowymi trendami</w:t>
      </w:r>
      <w:r w:rsidR="004F3F56">
        <w:rPr>
          <w:rFonts w:ascii="Museo Sans 100" w:hAnsi="Museo Sans 100"/>
          <w:i/>
        </w:rPr>
        <w:t>,</w:t>
      </w:r>
      <w:r w:rsidRPr="00F0611E">
        <w:rPr>
          <w:rFonts w:ascii="Museo Sans 100" w:hAnsi="Museo Sans 100"/>
          <w:i/>
        </w:rPr>
        <w:t xml:space="preserve"> konsekwentnie budujemy ofertę bogatą w marki naturalne</w:t>
      </w:r>
      <w:r w:rsidR="009C1355">
        <w:rPr>
          <w:rFonts w:ascii="Museo Sans 100" w:hAnsi="Museo Sans 100"/>
          <w:i/>
        </w:rPr>
        <w:t xml:space="preserve"> dostępne tylko w naszej sieci</w:t>
      </w:r>
      <w:r w:rsidRPr="00F0611E">
        <w:rPr>
          <w:rFonts w:ascii="Museo Sans 100" w:hAnsi="Museo Sans 100"/>
          <w:i/>
        </w:rPr>
        <w:t>. Możemy pochwalić się już bardzo szerokim wachlarzem tego typu kosmetyków do pielęgnacji, stąd też pomysł na kolejny krok, czyli pierwszą naturalną</w:t>
      </w:r>
      <w:r w:rsidR="00394DBE">
        <w:rPr>
          <w:rFonts w:ascii="Museo Sans 100" w:hAnsi="Museo Sans 100"/>
          <w:i/>
        </w:rPr>
        <w:t>, kolorową</w:t>
      </w:r>
      <w:r w:rsidRPr="00F0611E">
        <w:rPr>
          <w:rFonts w:ascii="Museo Sans 100" w:hAnsi="Museo Sans 100"/>
          <w:i/>
        </w:rPr>
        <w:t xml:space="preserve"> markę </w:t>
      </w:r>
      <w:r w:rsidR="00394DBE">
        <w:rPr>
          <w:rFonts w:ascii="Museo Sans 100" w:hAnsi="Museo Sans 100"/>
          <w:i/>
        </w:rPr>
        <w:t xml:space="preserve">na wyłączność. </w:t>
      </w:r>
      <w:proofErr w:type="spellStart"/>
      <w:r w:rsidRPr="00F0611E">
        <w:rPr>
          <w:rFonts w:ascii="Museo Sans 100" w:hAnsi="Museo Sans 100"/>
          <w:i/>
        </w:rPr>
        <w:t>Moonish</w:t>
      </w:r>
      <w:proofErr w:type="spellEnd"/>
      <w:r w:rsidRPr="00F0611E">
        <w:rPr>
          <w:rFonts w:ascii="Museo Sans 100" w:hAnsi="Museo Sans 100"/>
          <w:i/>
        </w:rPr>
        <w:t xml:space="preserve"> Natural to ukłon w stronę świadomych kobiet, które pragną używać n</w:t>
      </w:r>
      <w:r w:rsidR="007B43F3">
        <w:rPr>
          <w:rFonts w:ascii="Museo Sans 100" w:hAnsi="Museo Sans 100"/>
          <w:i/>
        </w:rPr>
        <w:t xml:space="preserve">aturalnych, kolorowych kosmetyków wysokiej jakości </w:t>
      </w:r>
      <w:r>
        <w:rPr>
          <w:rFonts w:ascii="Museo Sans 100" w:hAnsi="Museo Sans 100"/>
        </w:rPr>
        <w:t xml:space="preserve">– mówi Magdalena Dąbrowska, 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menadżer ds. marketingu w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Kontigo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.</w:t>
      </w:r>
    </w:p>
    <w:p w14:paraId="1C36F87E" w14:textId="0846B606" w:rsidR="00A94277" w:rsidRPr="00D4328F" w:rsidRDefault="007B492C" w:rsidP="00F0611E">
      <w:pPr>
        <w:spacing w:line="276" w:lineRule="auto"/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 xml:space="preserve">O produktach </w:t>
      </w:r>
      <w:proofErr w:type="spellStart"/>
      <w:r>
        <w:rPr>
          <w:rFonts w:ascii="Museo Sans 100" w:hAnsi="Museo Sans 100"/>
          <w:b/>
        </w:rPr>
        <w:t>Moonish</w:t>
      </w:r>
      <w:proofErr w:type="spellEnd"/>
      <w:r>
        <w:rPr>
          <w:rFonts w:ascii="Museo Sans 100" w:hAnsi="Museo Sans 100"/>
          <w:b/>
        </w:rPr>
        <w:t xml:space="preserve"> Natural</w:t>
      </w:r>
    </w:p>
    <w:p w14:paraId="60BB649F" w14:textId="5DF04232" w:rsidR="00D4328F" w:rsidRPr="00D4328F" w:rsidRDefault="008A65E7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p</w:t>
      </w:r>
      <w:r w:rsidR="00741013" w:rsidRPr="00D4328F">
        <w:rPr>
          <w:rFonts w:ascii="Museo Sans 100" w:hAnsi="Museo Sans 100"/>
          <w:b/>
        </w:rPr>
        <w:t>odkład</w:t>
      </w:r>
      <w:r w:rsidRPr="00D4328F">
        <w:rPr>
          <w:rFonts w:ascii="Museo Sans 100" w:hAnsi="Museo Sans 100"/>
          <w:b/>
        </w:rPr>
        <w:t>y i korektory</w:t>
      </w:r>
      <w:r w:rsidRPr="00D4328F">
        <w:rPr>
          <w:rFonts w:ascii="Museo Sans 100" w:hAnsi="Museo Sans 100"/>
        </w:rPr>
        <w:t xml:space="preserve"> - wyrównują koloryt skóry, tuszują niedoskonałości oraz oznaki zmęczenia. Dzięki zawartości naturalnych olejków nawilżają, pielęgnują i </w:t>
      </w:r>
      <w:r w:rsidR="006300B3" w:rsidRPr="00D4328F">
        <w:rPr>
          <w:rFonts w:ascii="Museo Sans 100" w:hAnsi="Museo Sans 100"/>
        </w:rPr>
        <w:t>regeneruj</w:t>
      </w:r>
      <w:r w:rsidR="006300B3">
        <w:rPr>
          <w:rFonts w:ascii="Museo Sans 100" w:hAnsi="Museo Sans 100"/>
        </w:rPr>
        <w:t>ą</w:t>
      </w:r>
      <w:r w:rsidR="006300B3" w:rsidRPr="00D4328F">
        <w:rPr>
          <w:rFonts w:ascii="Museo Sans 100" w:hAnsi="Museo Sans 100"/>
        </w:rPr>
        <w:t xml:space="preserve"> </w:t>
      </w:r>
      <w:r w:rsidR="00D4328F">
        <w:rPr>
          <w:rFonts w:ascii="Museo Sans 100" w:hAnsi="Museo Sans 100"/>
        </w:rPr>
        <w:t>skórę twarzy,</w:t>
      </w:r>
    </w:p>
    <w:p w14:paraId="7307D20F" w14:textId="652873A5" w:rsidR="00D4328F" w:rsidRPr="00D4328F" w:rsidRDefault="00741013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sypkie pudry do twarzy</w:t>
      </w:r>
      <w:r w:rsidRPr="00D4328F">
        <w:rPr>
          <w:rFonts w:ascii="Museo Sans 100" w:hAnsi="Museo Sans 100"/>
        </w:rPr>
        <w:t xml:space="preserve"> - </w:t>
      </w:r>
      <w:r w:rsidR="006300B3">
        <w:rPr>
          <w:rFonts w:ascii="Museo Sans 100" w:hAnsi="Museo Sans 100"/>
        </w:rPr>
        <w:t>zapewniają</w:t>
      </w:r>
      <w:r w:rsidRPr="00D4328F">
        <w:rPr>
          <w:rFonts w:ascii="Museo Sans 100" w:hAnsi="Museo Sans 100"/>
        </w:rPr>
        <w:t xml:space="preserve"> aksamitne, gładkie wykończenie</w:t>
      </w:r>
      <w:r w:rsidR="006300B3">
        <w:rPr>
          <w:rFonts w:ascii="Museo Sans 100" w:hAnsi="Museo Sans 100"/>
        </w:rPr>
        <w:t xml:space="preserve"> makijażu</w:t>
      </w:r>
      <w:r w:rsidRPr="00D4328F">
        <w:rPr>
          <w:rFonts w:ascii="Museo Sans 100" w:hAnsi="Museo Sans 100"/>
        </w:rPr>
        <w:t>, zmniejszając widoczność drobnych zmarszczek</w:t>
      </w:r>
      <w:r w:rsidR="00D4328F">
        <w:rPr>
          <w:rFonts w:ascii="Museo Sans 100" w:hAnsi="Museo Sans 100"/>
        </w:rPr>
        <w:t>,</w:t>
      </w:r>
    </w:p>
    <w:p w14:paraId="696727FF" w14:textId="5BE967F7" w:rsidR="00A94277" w:rsidRPr="00D4328F" w:rsidRDefault="00D4328F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>
        <w:rPr>
          <w:rFonts w:ascii="Museo Sans 100" w:hAnsi="Museo Sans 100"/>
          <w:b/>
        </w:rPr>
        <w:t>róże i</w:t>
      </w:r>
      <w:r w:rsidR="00741013" w:rsidRPr="00D4328F">
        <w:rPr>
          <w:rFonts w:ascii="Museo Sans 100" w:hAnsi="Museo Sans 100"/>
          <w:b/>
        </w:rPr>
        <w:t xml:space="preserve"> bronzery</w:t>
      </w:r>
      <w:r w:rsidR="00741013" w:rsidRPr="00D4328F">
        <w:rPr>
          <w:rFonts w:ascii="Museo Sans 100" w:hAnsi="Museo Sans 100"/>
        </w:rPr>
        <w:t xml:space="preserve"> – oparte na naturalnych, mineralnych składnikach, </w:t>
      </w:r>
      <w:r w:rsidR="006300B3">
        <w:rPr>
          <w:rFonts w:ascii="Museo Sans 100" w:hAnsi="Museo Sans 100"/>
        </w:rPr>
        <w:t xml:space="preserve">subtelnie podkreślają kości policzkowe, a </w:t>
      </w:r>
      <w:r w:rsidR="00741013" w:rsidRPr="00D4328F">
        <w:rPr>
          <w:rFonts w:ascii="Museo Sans 100" w:hAnsi="Museo Sans 100"/>
        </w:rPr>
        <w:t xml:space="preserve">dzięki </w:t>
      </w:r>
      <w:r w:rsidR="006300B3">
        <w:rPr>
          <w:rFonts w:ascii="Museo Sans 100" w:hAnsi="Museo Sans 100"/>
        </w:rPr>
        <w:t>kremowej</w:t>
      </w:r>
      <w:r w:rsidR="006300B3" w:rsidRPr="00D4328F">
        <w:rPr>
          <w:rFonts w:ascii="Museo Sans 100" w:hAnsi="Museo Sans 100"/>
        </w:rPr>
        <w:t xml:space="preserve"> </w:t>
      </w:r>
      <w:r w:rsidR="00741013" w:rsidRPr="00D4328F">
        <w:rPr>
          <w:rFonts w:ascii="Museo Sans 100" w:hAnsi="Museo Sans 100"/>
        </w:rPr>
        <w:t xml:space="preserve">konsystencji </w:t>
      </w:r>
      <w:r>
        <w:rPr>
          <w:rFonts w:ascii="Museo Sans 100" w:hAnsi="Museo Sans 100"/>
        </w:rPr>
        <w:t>łatwo i równomiernie aplikuje</w:t>
      </w:r>
      <w:r w:rsidR="00741013" w:rsidRPr="00D4328F">
        <w:rPr>
          <w:rFonts w:ascii="Museo Sans 100" w:hAnsi="Museo Sans 100"/>
        </w:rPr>
        <w:t xml:space="preserve"> się je na skórze</w:t>
      </w:r>
      <w:r>
        <w:rPr>
          <w:rFonts w:ascii="Museo Sans 100" w:hAnsi="Museo Sans 100"/>
        </w:rPr>
        <w:t>,</w:t>
      </w:r>
    </w:p>
    <w:p w14:paraId="530798AA" w14:textId="2BC62E19" w:rsidR="00741013" w:rsidRPr="00D4328F" w:rsidRDefault="00741013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proofErr w:type="spellStart"/>
      <w:r w:rsidRPr="00D4328F">
        <w:rPr>
          <w:rFonts w:ascii="Museo Sans 100" w:hAnsi="Museo Sans 100"/>
          <w:b/>
        </w:rPr>
        <w:t>rozświetlacze</w:t>
      </w:r>
      <w:proofErr w:type="spellEnd"/>
      <w:r w:rsidRPr="00D4328F">
        <w:rPr>
          <w:rFonts w:ascii="Museo Sans 100" w:hAnsi="Museo Sans 100"/>
        </w:rPr>
        <w:t xml:space="preserve"> - </w:t>
      </w:r>
      <w:r w:rsidR="006300B3">
        <w:rPr>
          <w:rFonts w:ascii="Museo Sans 100" w:hAnsi="Museo Sans 100"/>
        </w:rPr>
        <w:t>zawarte w nich naturalne</w:t>
      </w:r>
      <w:r w:rsidR="007B43F3">
        <w:rPr>
          <w:rFonts w:ascii="Museo Sans 100" w:hAnsi="Museo Sans 100"/>
        </w:rPr>
        <w:t xml:space="preserve"> pigmenty/</w:t>
      </w:r>
      <w:r w:rsidR="006300B3">
        <w:rPr>
          <w:rFonts w:ascii="Museo Sans 100" w:hAnsi="Museo Sans 100"/>
        </w:rPr>
        <w:t xml:space="preserve">drobinki, </w:t>
      </w:r>
      <w:r w:rsidRPr="00D4328F">
        <w:rPr>
          <w:rFonts w:ascii="Museo Sans 100" w:hAnsi="Museo Sans 100"/>
        </w:rPr>
        <w:t>tworzą efekt tafli, pięknie odbijającej światło</w:t>
      </w:r>
      <w:r w:rsidR="00D4328F">
        <w:rPr>
          <w:rFonts w:ascii="Museo Sans 100" w:hAnsi="Museo Sans 100"/>
        </w:rPr>
        <w:t>,</w:t>
      </w:r>
    </w:p>
    <w:p w14:paraId="598D51B4" w14:textId="259BC4CD" w:rsidR="008A65E7" w:rsidRPr="00D4328F" w:rsidRDefault="00A94277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lastRenderedPageBreak/>
        <w:t>pomad</w:t>
      </w:r>
      <w:r w:rsidR="008A65E7" w:rsidRPr="00D4328F">
        <w:rPr>
          <w:rFonts w:ascii="Museo Sans 100" w:hAnsi="Museo Sans 100"/>
          <w:b/>
        </w:rPr>
        <w:t>ki do ust</w:t>
      </w:r>
      <w:r w:rsidR="008A65E7" w:rsidRPr="00D4328F">
        <w:rPr>
          <w:rFonts w:ascii="Museo Sans 100" w:hAnsi="Museo Sans 100"/>
        </w:rPr>
        <w:t xml:space="preserve"> - zapewniają trwałe wykończenie ust i delikatny połysk. Dzięki </w:t>
      </w:r>
      <w:r w:rsidR="008A65E7" w:rsidRPr="007B492C">
        <w:rPr>
          <w:rFonts w:ascii="Museo Sans 100" w:hAnsi="Museo Sans 100"/>
        </w:rPr>
        <w:t>zawartości naturalnych</w:t>
      </w:r>
      <w:r w:rsidR="008A65E7" w:rsidRPr="00D4328F">
        <w:rPr>
          <w:rFonts w:ascii="Museo Sans 100" w:hAnsi="Museo Sans 100"/>
        </w:rPr>
        <w:t xml:space="preserve"> olejów i wosków, nawilżają i pielęgnują</w:t>
      </w:r>
      <w:r w:rsidR="00D4328F">
        <w:rPr>
          <w:rFonts w:ascii="Museo Sans 100" w:hAnsi="Museo Sans 100"/>
        </w:rPr>
        <w:t xml:space="preserve"> skórę,</w:t>
      </w:r>
    </w:p>
    <w:p w14:paraId="35766343" w14:textId="154DDFB3" w:rsidR="00A94277" w:rsidRPr="00D4328F" w:rsidRDefault="008A65E7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olejki oraz masełka do ust</w:t>
      </w:r>
      <w:r w:rsidRPr="00D4328F">
        <w:rPr>
          <w:rFonts w:ascii="Museo Sans 100" w:hAnsi="Museo Sans 100"/>
        </w:rPr>
        <w:t xml:space="preserve"> - </w:t>
      </w:r>
      <w:r w:rsidR="006300B3" w:rsidRPr="00D4328F">
        <w:rPr>
          <w:rFonts w:ascii="Museo Sans 100" w:hAnsi="Museo Sans 100"/>
        </w:rPr>
        <w:t>naturaln</w:t>
      </w:r>
      <w:r w:rsidR="006300B3">
        <w:rPr>
          <w:rFonts w:ascii="Museo Sans 100" w:hAnsi="Museo Sans 100"/>
        </w:rPr>
        <w:t>e</w:t>
      </w:r>
      <w:r w:rsidR="006300B3" w:rsidRPr="00D4328F">
        <w:rPr>
          <w:rFonts w:ascii="Museo Sans 100" w:hAnsi="Museo Sans 100"/>
        </w:rPr>
        <w:t xml:space="preserve"> olejk</w:t>
      </w:r>
      <w:r w:rsidR="006300B3">
        <w:rPr>
          <w:rFonts w:ascii="Museo Sans 100" w:hAnsi="Museo Sans 100"/>
        </w:rPr>
        <w:t>i</w:t>
      </w:r>
      <w:r w:rsidR="006300B3" w:rsidRPr="00D4328F">
        <w:rPr>
          <w:rFonts w:ascii="Museo Sans 100" w:hAnsi="Museo Sans 100"/>
        </w:rPr>
        <w:t xml:space="preserve"> </w:t>
      </w:r>
      <w:r w:rsidRPr="00D4328F">
        <w:rPr>
          <w:rFonts w:ascii="Museo Sans 100" w:hAnsi="Museo Sans 100"/>
        </w:rPr>
        <w:t>idealnie nawilżają i odżywiają usta. Sprawiają, że są one miękkie i wygładzone</w:t>
      </w:r>
      <w:r w:rsidR="00D4328F">
        <w:rPr>
          <w:rFonts w:ascii="Museo Sans 100" w:hAnsi="Museo Sans 100"/>
        </w:rPr>
        <w:t>,</w:t>
      </w:r>
    </w:p>
    <w:p w14:paraId="3CCFC018" w14:textId="14060B18" w:rsidR="00741013" w:rsidRPr="00D4328F" w:rsidRDefault="00A94277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paletki cieni do powiek</w:t>
      </w:r>
      <w:r w:rsidRPr="00D4328F">
        <w:rPr>
          <w:rFonts w:ascii="Museo Sans 100" w:hAnsi="Museo Sans 100"/>
        </w:rPr>
        <w:t xml:space="preserve"> </w:t>
      </w:r>
      <w:r w:rsidR="00741013" w:rsidRPr="00D4328F">
        <w:rPr>
          <w:rFonts w:ascii="Museo Sans 100" w:hAnsi="Museo Sans 100"/>
        </w:rPr>
        <w:t xml:space="preserve">– złożone z satynowych, błyszczących oraz matowych </w:t>
      </w:r>
      <w:proofErr w:type="spellStart"/>
      <w:r w:rsidR="00741013" w:rsidRPr="00D4328F">
        <w:rPr>
          <w:rFonts w:ascii="Museo Sans 100" w:hAnsi="Museo Sans 100"/>
        </w:rPr>
        <w:t>formulacji</w:t>
      </w:r>
      <w:proofErr w:type="spellEnd"/>
      <w:r w:rsidR="00741013" w:rsidRPr="00D4328F">
        <w:rPr>
          <w:rFonts w:ascii="Museo Sans 100" w:hAnsi="Museo Sans 100"/>
        </w:rPr>
        <w:t>, dostępne w trzech liniach kolorystycznych</w:t>
      </w:r>
      <w:r w:rsidR="00D4328F">
        <w:rPr>
          <w:rFonts w:ascii="Museo Sans 100" w:hAnsi="Museo Sans 100"/>
        </w:rPr>
        <w:t>,</w:t>
      </w:r>
    </w:p>
    <w:p w14:paraId="19CAE453" w14:textId="678B80F6" w:rsidR="00A94277" w:rsidRPr="00D4328F" w:rsidRDefault="00741013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sypkie cienie do powiek</w:t>
      </w:r>
      <w:r w:rsidRPr="00D4328F">
        <w:rPr>
          <w:rFonts w:ascii="Museo Sans 100" w:hAnsi="Museo Sans 100"/>
        </w:rPr>
        <w:t xml:space="preserve"> – wysoko</w:t>
      </w:r>
      <w:r w:rsidR="008A65E7" w:rsidRPr="00D4328F">
        <w:rPr>
          <w:rFonts w:ascii="Museo Sans 100" w:hAnsi="Museo Sans 100"/>
        </w:rPr>
        <w:t xml:space="preserve"> </w:t>
      </w:r>
      <w:proofErr w:type="spellStart"/>
      <w:r w:rsidRPr="00D4328F">
        <w:rPr>
          <w:rFonts w:ascii="Museo Sans 100" w:hAnsi="Museo Sans 100"/>
        </w:rPr>
        <w:t>napigmentowane</w:t>
      </w:r>
      <w:proofErr w:type="spellEnd"/>
      <w:r w:rsidRPr="00D4328F">
        <w:rPr>
          <w:rFonts w:ascii="Museo Sans 100" w:hAnsi="Museo Sans 100"/>
        </w:rPr>
        <w:t xml:space="preserve"> cienie o jedwabistej formule, łatwo aplikuje się na powiekę oraz </w:t>
      </w:r>
      <w:proofErr w:type="spellStart"/>
      <w:r w:rsidRPr="00D4328F">
        <w:rPr>
          <w:rFonts w:ascii="Museo Sans 100" w:hAnsi="Museo Sans 100"/>
        </w:rPr>
        <w:t>blenduje</w:t>
      </w:r>
      <w:proofErr w:type="spellEnd"/>
      <w:r w:rsidRPr="00D4328F">
        <w:rPr>
          <w:rFonts w:ascii="Museo Sans 100" w:hAnsi="Museo Sans 100"/>
        </w:rPr>
        <w:t xml:space="preserve"> z innymi cieniami</w:t>
      </w:r>
      <w:r w:rsidR="00D4328F">
        <w:rPr>
          <w:rFonts w:ascii="Museo Sans 100" w:hAnsi="Museo Sans 100"/>
        </w:rPr>
        <w:t>,</w:t>
      </w:r>
    </w:p>
    <w:p w14:paraId="17A5F59C" w14:textId="4B465202" w:rsidR="00A94277" w:rsidRPr="00D4328F" w:rsidRDefault="00741013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kredki do oczu i brwi</w:t>
      </w:r>
      <w:r w:rsidRPr="00D4328F">
        <w:rPr>
          <w:rFonts w:ascii="Museo Sans 100" w:hAnsi="Museo Sans 100"/>
        </w:rPr>
        <w:t xml:space="preserve"> - miękkie, a zarazem trwałe kredki, dzięki zawartym naturalnym olejkom i woskom posiadają właściwości odżywcze</w:t>
      </w:r>
      <w:r w:rsidR="00D4328F">
        <w:rPr>
          <w:rFonts w:ascii="Museo Sans 100" w:hAnsi="Museo Sans 100"/>
        </w:rPr>
        <w:t>,</w:t>
      </w:r>
    </w:p>
    <w:p w14:paraId="54CC10A7" w14:textId="62956FD1" w:rsidR="00A94277" w:rsidRPr="00D4328F" w:rsidRDefault="006300B3" w:rsidP="00D4328F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r w:rsidRPr="00D4328F">
        <w:rPr>
          <w:rFonts w:ascii="Museo Sans 100" w:hAnsi="Museo Sans 100"/>
          <w:b/>
        </w:rPr>
        <w:t>uniwersaln</w:t>
      </w:r>
      <w:r>
        <w:rPr>
          <w:rFonts w:ascii="Museo Sans 100" w:hAnsi="Museo Sans 100"/>
          <w:b/>
        </w:rPr>
        <w:t>a</w:t>
      </w:r>
      <w:r w:rsidRPr="00D4328F">
        <w:rPr>
          <w:rFonts w:ascii="Museo Sans 100" w:hAnsi="Museo Sans 100"/>
          <w:b/>
        </w:rPr>
        <w:t xml:space="preserve"> paletk</w:t>
      </w:r>
      <w:r>
        <w:rPr>
          <w:rFonts w:ascii="Museo Sans 100" w:hAnsi="Museo Sans 100"/>
          <w:b/>
        </w:rPr>
        <w:t>a</w:t>
      </w:r>
      <w:r w:rsidRPr="00D4328F">
        <w:rPr>
          <w:rFonts w:ascii="Museo Sans 100" w:hAnsi="Museo Sans 100"/>
          <w:b/>
        </w:rPr>
        <w:t xml:space="preserve"> </w:t>
      </w:r>
      <w:r w:rsidR="00741013" w:rsidRPr="00D4328F">
        <w:rPr>
          <w:rFonts w:ascii="Museo Sans 100" w:hAnsi="Museo Sans 100"/>
          <w:b/>
        </w:rPr>
        <w:t>do twarzy i oczu</w:t>
      </w:r>
      <w:r w:rsidR="00741013" w:rsidRPr="00D4328F">
        <w:rPr>
          <w:rFonts w:ascii="Museo Sans 100" w:hAnsi="Museo Sans 100"/>
        </w:rPr>
        <w:t xml:space="preserve"> - </w:t>
      </w:r>
      <w:r w:rsidR="00F0611E" w:rsidRPr="00D4328F">
        <w:rPr>
          <w:rFonts w:ascii="Museo Sans 100" w:hAnsi="Museo Sans 100"/>
        </w:rPr>
        <w:t>złożon</w:t>
      </w:r>
      <w:r>
        <w:rPr>
          <w:rFonts w:ascii="Museo Sans 100" w:hAnsi="Museo Sans 100"/>
        </w:rPr>
        <w:t>a</w:t>
      </w:r>
      <w:r w:rsidR="00F0611E" w:rsidRPr="00D4328F">
        <w:rPr>
          <w:rFonts w:ascii="Museo Sans 100" w:hAnsi="Museo Sans 100"/>
        </w:rPr>
        <w:t xml:space="preserve"> z naturalnych matowych cieni do powiek, różu, bronzera i </w:t>
      </w:r>
      <w:proofErr w:type="spellStart"/>
      <w:r w:rsidR="00F0611E" w:rsidRPr="00D4328F">
        <w:rPr>
          <w:rFonts w:ascii="Museo Sans 100" w:hAnsi="Museo Sans 100"/>
        </w:rPr>
        <w:t>rozświetlacza</w:t>
      </w:r>
      <w:proofErr w:type="spellEnd"/>
      <w:r w:rsidR="00D4328F">
        <w:rPr>
          <w:rFonts w:ascii="Museo Sans 100" w:hAnsi="Museo Sans 100"/>
        </w:rPr>
        <w:t>,</w:t>
      </w:r>
      <w:r>
        <w:rPr>
          <w:rFonts w:ascii="Museo Sans 100" w:hAnsi="Museo Sans 100"/>
        </w:rPr>
        <w:t xml:space="preserve"> </w:t>
      </w:r>
    </w:p>
    <w:p w14:paraId="518A8642" w14:textId="63FFFB45" w:rsidR="00394DBE" w:rsidRPr="00394DBE" w:rsidRDefault="008A65E7" w:rsidP="00394DBE">
      <w:pPr>
        <w:pStyle w:val="Akapitzlist"/>
        <w:numPr>
          <w:ilvl w:val="0"/>
          <w:numId w:val="3"/>
        </w:numPr>
        <w:spacing w:line="276" w:lineRule="auto"/>
        <w:rPr>
          <w:rFonts w:ascii="Museo Sans 100" w:hAnsi="Museo Sans 100"/>
        </w:rPr>
      </w:pPr>
      <w:proofErr w:type="spellStart"/>
      <w:r w:rsidRPr="00D4328F">
        <w:rPr>
          <w:rFonts w:ascii="Museo Sans 100" w:hAnsi="Museo Sans 100"/>
          <w:b/>
        </w:rPr>
        <w:t>multifunkcyjne</w:t>
      </w:r>
      <w:proofErr w:type="spellEnd"/>
      <w:r w:rsidRPr="00D4328F">
        <w:rPr>
          <w:rFonts w:ascii="Museo Sans 100" w:hAnsi="Museo Sans 100"/>
          <w:b/>
        </w:rPr>
        <w:t xml:space="preserve"> kredki</w:t>
      </w:r>
      <w:r w:rsidRPr="00D4328F">
        <w:rPr>
          <w:rFonts w:ascii="Museo Sans 100" w:hAnsi="Museo Sans 100"/>
        </w:rPr>
        <w:t xml:space="preserve"> – dostępne </w:t>
      </w:r>
      <w:r w:rsidR="00D4328F">
        <w:rPr>
          <w:rFonts w:ascii="Museo Sans 100" w:hAnsi="Museo Sans 100"/>
        </w:rPr>
        <w:t xml:space="preserve">w trzech wersjach kolorystycznych. </w:t>
      </w:r>
      <w:r w:rsidR="00D4328F" w:rsidRPr="00D4328F">
        <w:rPr>
          <w:rFonts w:ascii="Museo Sans 100" w:hAnsi="Museo Sans 100"/>
        </w:rPr>
        <w:t>M</w:t>
      </w:r>
      <w:r w:rsidRPr="00D4328F">
        <w:rPr>
          <w:rFonts w:ascii="Museo Sans 100" w:hAnsi="Museo Sans 100"/>
        </w:rPr>
        <w:t xml:space="preserve">ożna używać </w:t>
      </w:r>
      <w:r w:rsidR="00D4328F" w:rsidRPr="00D4328F">
        <w:rPr>
          <w:rFonts w:ascii="Museo Sans 100" w:hAnsi="Museo Sans 100"/>
        </w:rPr>
        <w:t>ich jako</w:t>
      </w:r>
      <w:r w:rsidRPr="00D4328F">
        <w:rPr>
          <w:rFonts w:ascii="Museo Sans 100" w:hAnsi="Museo Sans 100"/>
        </w:rPr>
        <w:t xml:space="preserve"> różu do policzków</w:t>
      </w:r>
      <w:r w:rsidR="00D4328F" w:rsidRPr="00D4328F">
        <w:rPr>
          <w:rFonts w:ascii="Museo Sans 100" w:hAnsi="Museo Sans 100"/>
        </w:rPr>
        <w:t xml:space="preserve"> lub bronzera</w:t>
      </w:r>
      <w:r w:rsidRPr="00D4328F">
        <w:rPr>
          <w:rFonts w:ascii="Museo Sans 100" w:hAnsi="Museo Sans 100"/>
        </w:rPr>
        <w:t>, a także jako pomadki do ust lub cienia do oczu</w:t>
      </w:r>
      <w:r w:rsidR="00D4328F" w:rsidRPr="00D4328F">
        <w:rPr>
          <w:rFonts w:ascii="Museo Sans 100" w:hAnsi="Museo Sans 100"/>
        </w:rPr>
        <w:t>.</w:t>
      </w:r>
    </w:p>
    <w:p w14:paraId="17F60B2D" w14:textId="7741DA5C" w:rsidR="00D4328F" w:rsidRDefault="00D4328F" w:rsidP="00F0611E">
      <w:pPr>
        <w:spacing w:line="276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Produkty marki </w:t>
      </w:r>
      <w:proofErr w:type="spellStart"/>
      <w:r>
        <w:rPr>
          <w:rFonts w:ascii="Museo Sans 100" w:hAnsi="Museo Sans 100"/>
        </w:rPr>
        <w:t>Moonish</w:t>
      </w:r>
      <w:proofErr w:type="spellEnd"/>
      <w:r>
        <w:rPr>
          <w:rFonts w:ascii="Museo Sans 100" w:hAnsi="Museo Sans 100"/>
        </w:rPr>
        <w:t xml:space="preserve"> Natural są dostępne wyłącznie w sieci </w:t>
      </w:r>
      <w:proofErr w:type="spellStart"/>
      <w:r w:rsidR="007B492C">
        <w:rPr>
          <w:rFonts w:ascii="Museo Sans 100" w:hAnsi="Museo Sans 100"/>
        </w:rPr>
        <w:t>Kontigo</w:t>
      </w:r>
      <w:proofErr w:type="spellEnd"/>
      <w:r w:rsidR="007B492C">
        <w:rPr>
          <w:rFonts w:ascii="Museo Sans 100" w:hAnsi="Museo Sans 100"/>
        </w:rPr>
        <w:t xml:space="preserve">. </w:t>
      </w:r>
      <w:r>
        <w:rPr>
          <w:rFonts w:ascii="Museo Sans 100" w:hAnsi="Museo Sans 100"/>
        </w:rPr>
        <w:t xml:space="preserve">Można je nabyć zarówno w </w:t>
      </w:r>
      <w:r w:rsidRPr="007B492C">
        <w:rPr>
          <w:rFonts w:ascii="Museo Sans 100" w:hAnsi="Museo Sans 100"/>
        </w:rPr>
        <w:t>sklepie online, jak i w ponad 35 sklepach stacjonarnych</w:t>
      </w:r>
      <w:r>
        <w:rPr>
          <w:rFonts w:ascii="Museo Sans 100" w:hAnsi="Museo Sans 100"/>
        </w:rPr>
        <w:t xml:space="preserve"> w całej Polsce. </w:t>
      </w:r>
    </w:p>
    <w:p w14:paraId="10454A55" w14:textId="74209A57" w:rsidR="00D4328F" w:rsidRPr="00D4328F" w:rsidRDefault="007B43F3" w:rsidP="00F0611E">
      <w:pPr>
        <w:spacing w:line="276" w:lineRule="auto"/>
        <w:jc w:val="both"/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 xml:space="preserve">O </w:t>
      </w:r>
      <w:proofErr w:type="spellStart"/>
      <w:r>
        <w:rPr>
          <w:rFonts w:ascii="Museo Sans 100" w:hAnsi="Museo Sans 100"/>
          <w:b/>
        </w:rPr>
        <w:t>Kontigo</w:t>
      </w:r>
      <w:proofErr w:type="spellEnd"/>
    </w:p>
    <w:p w14:paraId="6D9EB7AB" w14:textId="796397A4" w:rsidR="006D0845" w:rsidRPr="00D4328F" w:rsidRDefault="00E11E29" w:rsidP="00F0611E">
      <w:pPr>
        <w:spacing w:line="276" w:lineRule="auto"/>
        <w:jc w:val="both"/>
        <w:rPr>
          <w:rFonts w:ascii="Museo Sans 100" w:hAnsi="Museo Sans 100"/>
        </w:rPr>
      </w:pPr>
      <w:hyperlink r:id="rId7" w:history="1">
        <w:proofErr w:type="spellStart"/>
        <w:r w:rsidR="006D0845" w:rsidRPr="00D4328F">
          <w:rPr>
            <w:rStyle w:val="Hipercze"/>
            <w:rFonts w:ascii="Museo Sans 100" w:hAnsi="Museo Sans 100"/>
          </w:rPr>
          <w:t>Kontigo</w:t>
        </w:r>
        <w:proofErr w:type="spellEnd"/>
      </w:hyperlink>
      <w:r w:rsidR="006D0845" w:rsidRPr="00D4328F">
        <w:rPr>
          <w:rFonts w:ascii="Museo Sans 100" w:hAnsi="Museo Sans 100"/>
        </w:rPr>
        <w:t xml:space="preserve"> to sieć sklepów kosmetycznych należących do grupy Eurocash. Koncept powstał z myślą o współczesnej kobiecie, której zapewnia wyjątkową obsługę oraz unikatowy asortyment, by mogła poczuć się zadbana. W ofercie </w:t>
      </w:r>
      <w:proofErr w:type="spellStart"/>
      <w:r w:rsidR="006D0845" w:rsidRPr="00D4328F">
        <w:rPr>
          <w:rFonts w:ascii="Museo Sans 100" w:hAnsi="Museo Sans 100"/>
        </w:rPr>
        <w:t>Kontigo</w:t>
      </w:r>
      <w:proofErr w:type="spellEnd"/>
      <w:r w:rsidR="006D0845" w:rsidRPr="00D4328F">
        <w:rPr>
          <w:rFonts w:ascii="Museo Sans 100" w:hAnsi="Museo Sans 100"/>
        </w:rPr>
        <w:t xml:space="preserve"> znajdują się produkty do pielęgnacji ciała, twarzy i włosów, kosmetyki do makijażu oraz zapachy i akcesoria. Większość marek dostępna jest na wyłączność. </w:t>
      </w:r>
      <w:proofErr w:type="spellStart"/>
      <w:r w:rsidR="006D0845" w:rsidRPr="00D4328F">
        <w:rPr>
          <w:rFonts w:ascii="Museo Sans 100" w:hAnsi="Museo Sans 100"/>
        </w:rPr>
        <w:t>Kontigo</w:t>
      </w:r>
      <w:proofErr w:type="spellEnd"/>
      <w:r w:rsidR="006D0845" w:rsidRPr="00D4328F">
        <w:rPr>
          <w:rFonts w:ascii="Museo Sans 100" w:hAnsi="Museo Sans 100"/>
        </w:rPr>
        <w:t xml:space="preserve"> to sklepy kosmetyczne, w których dostępny jest najszerszy wachlarz kosmetyków naturalnych na polskim rynku. Marka prowadzi sprzedaż za pośrednictwem sklepu online, a także w </w:t>
      </w:r>
      <w:r w:rsidR="00EA75A2" w:rsidRPr="00D4328F">
        <w:rPr>
          <w:rFonts w:ascii="Museo Sans 100" w:hAnsi="Museo Sans 100"/>
        </w:rPr>
        <w:t>ponad 35</w:t>
      </w:r>
      <w:r w:rsidR="006D0845" w:rsidRPr="00D4328F">
        <w:rPr>
          <w:rFonts w:ascii="Museo Sans 100" w:hAnsi="Museo Sans 100"/>
        </w:rPr>
        <w:t xml:space="preserve"> sklepach stacjonarnych w całej Polsce.</w:t>
      </w:r>
    </w:p>
    <w:p w14:paraId="7CF91746" w14:textId="77777777" w:rsidR="006D0845" w:rsidRPr="00C55471" w:rsidRDefault="006D0845" w:rsidP="00F0611E">
      <w:pPr>
        <w:spacing w:line="276" w:lineRule="auto"/>
        <w:rPr>
          <w:rFonts w:ascii="Museo Sans 100" w:hAnsi="Museo Sans 100"/>
        </w:rPr>
      </w:pPr>
    </w:p>
    <w:p w14:paraId="1DACD1E5" w14:textId="2E08B02B" w:rsidR="006D0845" w:rsidRPr="00C55471" w:rsidRDefault="00CF7B4B" w:rsidP="00F0611E">
      <w:pPr>
        <w:spacing w:line="276" w:lineRule="auto"/>
        <w:rPr>
          <w:rFonts w:ascii="Museo Sans 100" w:hAnsi="Museo Sans 100"/>
          <w:b/>
        </w:rPr>
      </w:pPr>
      <w:r w:rsidRPr="00C55471">
        <w:rPr>
          <w:rFonts w:ascii="Museo Sans 100" w:hAnsi="Museo Sans 100"/>
          <w:b/>
        </w:rPr>
        <w:t>Kontakt dla mediów:</w:t>
      </w:r>
    </w:p>
    <w:p w14:paraId="09FCFB1D" w14:textId="77777777" w:rsidR="006D0845" w:rsidRPr="00C55471" w:rsidRDefault="006D0845" w:rsidP="00F0611E">
      <w:pPr>
        <w:pStyle w:val="Bezodstpw"/>
        <w:spacing w:line="276" w:lineRule="auto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Ewelina Jaskuła</w:t>
      </w:r>
    </w:p>
    <w:p w14:paraId="493A2E7F" w14:textId="77777777" w:rsidR="006D0845" w:rsidRPr="00C55471" w:rsidRDefault="006D0845" w:rsidP="00F0611E">
      <w:pPr>
        <w:pStyle w:val="Bezodstpw"/>
        <w:spacing w:line="276" w:lineRule="auto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Tel.: +48 665 339 877</w:t>
      </w:r>
    </w:p>
    <w:p w14:paraId="5816A95C" w14:textId="6BBB2573" w:rsidR="006D0845" w:rsidRPr="00D0588E" w:rsidRDefault="006D0845" w:rsidP="00F0611E">
      <w:pPr>
        <w:pStyle w:val="Bezodstpw"/>
        <w:spacing w:line="276" w:lineRule="auto"/>
        <w:rPr>
          <w:rFonts w:ascii="Museo Sans 100" w:hAnsi="Museo Sans 100"/>
          <w:sz w:val="20"/>
          <w:lang w:val="en-US"/>
        </w:rPr>
      </w:pPr>
      <w:r w:rsidRPr="00D0588E">
        <w:rPr>
          <w:rFonts w:ascii="Museo Sans 100" w:hAnsi="Museo Sans 100"/>
          <w:sz w:val="20"/>
          <w:lang w:val="en-US"/>
        </w:rPr>
        <w:t xml:space="preserve">E-mail: </w:t>
      </w:r>
      <w:hyperlink r:id="rId8" w:history="1">
        <w:r w:rsidR="00CF7B4B" w:rsidRPr="00D0588E">
          <w:rPr>
            <w:rStyle w:val="Hipercze"/>
            <w:rFonts w:ascii="Museo Sans 100" w:hAnsi="Museo Sans 100"/>
            <w:sz w:val="20"/>
            <w:lang w:val="en-US"/>
          </w:rPr>
          <w:t>ewelina.jaskula@goodonepr.pl</w:t>
        </w:r>
      </w:hyperlink>
    </w:p>
    <w:p w14:paraId="2CBA32E7" w14:textId="77777777" w:rsidR="00CF7B4B" w:rsidRPr="00D0588E" w:rsidRDefault="00CF7B4B" w:rsidP="00F0611E">
      <w:pPr>
        <w:pStyle w:val="Bezodstpw"/>
        <w:spacing w:line="276" w:lineRule="auto"/>
        <w:rPr>
          <w:rFonts w:ascii="Museo Sans 100" w:hAnsi="Museo Sans 100"/>
          <w:sz w:val="20"/>
          <w:lang w:val="en-US"/>
        </w:rPr>
      </w:pPr>
    </w:p>
    <w:p w14:paraId="5C7F73B2" w14:textId="77F35712" w:rsidR="006D0845" w:rsidRPr="00C55471" w:rsidRDefault="006D0845" w:rsidP="00F0611E">
      <w:pPr>
        <w:pStyle w:val="Bezodstpw"/>
        <w:spacing w:line="276" w:lineRule="auto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Martyna Dziopak</w:t>
      </w:r>
    </w:p>
    <w:p w14:paraId="20865872" w14:textId="77777777" w:rsidR="006D0845" w:rsidRPr="00C55471" w:rsidRDefault="006D0845" w:rsidP="00F0611E">
      <w:pPr>
        <w:pStyle w:val="Bezodstpw"/>
        <w:spacing w:line="276" w:lineRule="auto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Tel.: + 48 739 060 588</w:t>
      </w:r>
    </w:p>
    <w:p w14:paraId="5CFBCCA7" w14:textId="275800FE" w:rsidR="006D0845" w:rsidRDefault="006D0845" w:rsidP="00F0611E">
      <w:pPr>
        <w:pStyle w:val="Bezodstpw"/>
        <w:spacing w:line="276" w:lineRule="auto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 xml:space="preserve">E-mail: </w:t>
      </w:r>
      <w:hyperlink r:id="rId9" w:history="1">
        <w:r w:rsidR="00CF7B4B" w:rsidRPr="00C55471">
          <w:rPr>
            <w:rStyle w:val="Hipercze"/>
            <w:rFonts w:ascii="Museo Sans 100" w:hAnsi="Museo Sans 100"/>
            <w:sz w:val="20"/>
          </w:rPr>
          <w:t>martyna.dziopak@goodonepr.pl</w:t>
        </w:r>
      </w:hyperlink>
      <w:r w:rsidR="00CF7B4B" w:rsidRPr="00C55471">
        <w:rPr>
          <w:rFonts w:ascii="Museo Sans 100" w:hAnsi="Museo Sans 100"/>
          <w:sz w:val="20"/>
        </w:rPr>
        <w:t xml:space="preserve"> </w:t>
      </w:r>
      <w:r w:rsidRPr="00C55471">
        <w:rPr>
          <w:rFonts w:ascii="Museo Sans 100" w:hAnsi="Museo Sans 100"/>
          <w:sz w:val="20"/>
        </w:rPr>
        <w:t xml:space="preserve"> </w:t>
      </w:r>
    </w:p>
    <w:p w14:paraId="762ACACA" w14:textId="62B2A243" w:rsidR="00B8326F" w:rsidRDefault="00B8326F" w:rsidP="00F0611E">
      <w:pPr>
        <w:pStyle w:val="Bezodstpw"/>
        <w:spacing w:line="276" w:lineRule="auto"/>
        <w:rPr>
          <w:rFonts w:ascii="Museo Sans 100" w:hAnsi="Museo Sans 100"/>
          <w:sz w:val="20"/>
        </w:rPr>
      </w:pPr>
    </w:p>
    <w:p w14:paraId="7A07E058" w14:textId="1B36816A" w:rsidR="00B8326F" w:rsidRDefault="00B8326F" w:rsidP="00F0611E">
      <w:pPr>
        <w:pStyle w:val="Bezodstpw"/>
        <w:spacing w:line="276" w:lineRule="auto"/>
        <w:rPr>
          <w:rFonts w:ascii="Museo Sans 100" w:hAnsi="Museo Sans 100"/>
          <w:sz w:val="20"/>
        </w:rPr>
      </w:pPr>
    </w:p>
    <w:p w14:paraId="0686726A" w14:textId="24E5D771" w:rsidR="00BC4C85" w:rsidRPr="00C55471" w:rsidRDefault="00BC4C85" w:rsidP="00F0611E">
      <w:pPr>
        <w:spacing w:line="276" w:lineRule="auto"/>
        <w:rPr>
          <w:rFonts w:ascii="Museo Sans 100" w:hAnsi="Museo Sans 100"/>
        </w:rPr>
      </w:pPr>
    </w:p>
    <w:sectPr w:rsidR="00BC4C85" w:rsidRPr="00C554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73CD7" w16cid:durableId="2316D004"/>
  <w16cid:commentId w16cid:paraId="4AE2E08C" w16cid:durableId="2316D064"/>
  <w16cid:commentId w16cid:paraId="53A2FA64" w16cid:durableId="2316D0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8B2F" w14:textId="77777777" w:rsidR="00E11E29" w:rsidRDefault="00E11E29" w:rsidP="00753E87">
      <w:pPr>
        <w:spacing w:after="0" w:line="240" w:lineRule="auto"/>
      </w:pPr>
      <w:r>
        <w:separator/>
      </w:r>
    </w:p>
  </w:endnote>
  <w:endnote w:type="continuationSeparator" w:id="0">
    <w:p w14:paraId="67790004" w14:textId="77777777" w:rsidR="00E11E29" w:rsidRDefault="00E11E29" w:rsidP="0075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EF86" w14:textId="77777777" w:rsidR="00264A3D" w:rsidRDefault="00264A3D" w:rsidP="00753E87">
    <w:pPr>
      <w:pStyle w:val="Stopka"/>
      <w:jc w:val="center"/>
      <w:rPr>
        <w:rFonts w:ascii="Tahoma" w:hAnsi="Tahoma" w:cs="Tahoma"/>
        <w:sz w:val="16"/>
        <w:szCs w:val="16"/>
      </w:rPr>
    </w:pPr>
    <w:r w:rsidRPr="00D318FD">
      <w:rPr>
        <w:rFonts w:ascii="Tahoma" w:hAnsi="Tahoma" w:cs="Tahoma"/>
        <w:b/>
        <w:sz w:val="16"/>
        <w:szCs w:val="16"/>
      </w:rPr>
      <w:t>KONTIGO SP.Z O.O.</w:t>
    </w:r>
    <w:r w:rsidRPr="00D318FD">
      <w:rPr>
        <w:rFonts w:ascii="Tahoma" w:hAnsi="Tahoma" w:cs="Tahoma"/>
        <w:sz w:val="16"/>
        <w:szCs w:val="16"/>
      </w:rPr>
      <w:t xml:space="preserve"> ul. Wiśniowa 11, 62-052 Komorniki</w:t>
    </w:r>
  </w:p>
  <w:p w14:paraId="638EA14C" w14:textId="77777777" w:rsidR="00264A3D" w:rsidRDefault="00264A3D" w:rsidP="00753E8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KRS 0000510241 | </w:t>
    </w:r>
    <w:r w:rsidRPr="00D318FD">
      <w:rPr>
        <w:rFonts w:ascii="Tahoma" w:hAnsi="Tahoma" w:cs="Tahoma"/>
        <w:sz w:val="16"/>
        <w:szCs w:val="16"/>
      </w:rPr>
      <w:t>Kapitał zakładowy 1.005.000,00 PL</w:t>
    </w:r>
    <w:r>
      <w:rPr>
        <w:rFonts w:ascii="Tahoma" w:hAnsi="Tahoma" w:cs="Tahoma"/>
        <w:sz w:val="16"/>
        <w:szCs w:val="16"/>
      </w:rPr>
      <w:t xml:space="preserve">N | NIP 7773238730 | REGON 302740571 | </w:t>
    </w:r>
    <w:r w:rsidRPr="00D318FD">
      <w:rPr>
        <w:rFonts w:ascii="Tahoma" w:hAnsi="Tahoma" w:cs="Tahoma"/>
        <w:sz w:val="16"/>
        <w:szCs w:val="16"/>
      </w:rPr>
      <w:t>BDO: 000056520</w:t>
    </w:r>
  </w:p>
  <w:p w14:paraId="71CED498" w14:textId="77777777" w:rsidR="00264A3D" w:rsidRDefault="00264A3D" w:rsidP="00753E87">
    <w:pPr>
      <w:pStyle w:val="Stopka"/>
      <w:jc w:val="center"/>
    </w:pPr>
    <w:r w:rsidRPr="00D318FD">
      <w:rPr>
        <w:rFonts w:ascii="Tahoma" w:hAnsi="Tahoma" w:cs="Tahoma"/>
        <w:sz w:val="16"/>
        <w:szCs w:val="16"/>
      </w:rPr>
      <w:t xml:space="preserve">Adres do korespondencji: </w:t>
    </w:r>
    <w:r>
      <w:rPr>
        <w:rFonts w:ascii="Tahoma" w:hAnsi="Tahoma" w:cs="Tahoma"/>
        <w:sz w:val="16"/>
        <w:szCs w:val="16"/>
      </w:rPr>
      <w:t>KONTIGO</w:t>
    </w:r>
    <w:r w:rsidRPr="00D318FD">
      <w:rPr>
        <w:rFonts w:ascii="Tahoma" w:hAnsi="Tahoma" w:cs="Tahoma"/>
        <w:sz w:val="16"/>
        <w:szCs w:val="16"/>
      </w:rPr>
      <w:t xml:space="preserve"> Sp. z o.o. </w:t>
    </w:r>
    <w:r>
      <w:rPr>
        <w:rFonts w:ascii="Tahoma" w:hAnsi="Tahoma" w:cs="Tahoma"/>
        <w:sz w:val="16"/>
        <w:szCs w:val="16"/>
      </w:rPr>
      <w:t xml:space="preserve"> ul. </w:t>
    </w:r>
    <w:r w:rsidRPr="00D318FD">
      <w:rPr>
        <w:rFonts w:ascii="Tahoma" w:hAnsi="Tahoma" w:cs="Tahoma"/>
        <w:sz w:val="16"/>
        <w:szCs w:val="16"/>
      </w:rPr>
      <w:t>Taśmowa 7A ,</w:t>
    </w:r>
    <w:r>
      <w:rPr>
        <w:rFonts w:ascii="Tahoma" w:hAnsi="Tahoma" w:cs="Tahoma"/>
        <w:sz w:val="16"/>
        <w:szCs w:val="16"/>
      </w:rPr>
      <w:t xml:space="preserve"> </w:t>
    </w:r>
    <w:r w:rsidRPr="00D318FD">
      <w:rPr>
        <w:rFonts w:ascii="Tahoma" w:hAnsi="Tahoma" w:cs="Tahoma"/>
        <w:sz w:val="16"/>
        <w:szCs w:val="16"/>
      </w:rPr>
      <w:t>02-677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6F88" w14:textId="77777777" w:rsidR="00E11E29" w:rsidRDefault="00E11E29" w:rsidP="00753E87">
      <w:pPr>
        <w:spacing w:after="0" w:line="240" w:lineRule="auto"/>
      </w:pPr>
      <w:r>
        <w:separator/>
      </w:r>
    </w:p>
  </w:footnote>
  <w:footnote w:type="continuationSeparator" w:id="0">
    <w:p w14:paraId="6E5EB86D" w14:textId="77777777" w:rsidR="00E11E29" w:rsidRDefault="00E11E29" w:rsidP="0075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E75A" w14:textId="77777777" w:rsidR="00264A3D" w:rsidRDefault="00264A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B5EE7C" wp14:editId="7E8AD14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607820" cy="800100"/>
          <wp:effectExtent l="0" t="0" r="0" b="0"/>
          <wp:wrapTight wrapText="bothSides">
            <wp:wrapPolygon edited="0">
              <wp:start x="0" y="0"/>
              <wp:lineTo x="0" y="21086"/>
              <wp:lineTo x="21242" y="21086"/>
              <wp:lineTo x="2124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45A1C" w14:textId="77777777" w:rsidR="00264A3D" w:rsidRDefault="00264A3D" w:rsidP="00753E87">
    <w:pPr>
      <w:pStyle w:val="Nagwek"/>
      <w:jc w:val="center"/>
    </w:pPr>
  </w:p>
  <w:p w14:paraId="70D1CC18" w14:textId="77777777" w:rsidR="00264A3D" w:rsidRDefault="00264A3D" w:rsidP="00753E87">
    <w:pPr>
      <w:pStyle w:val="Nagwek"/>
      <w:jc w:val="center"/>
    </w:pPr>
  </w:p>
  <w:p w14:paraId="3B8FB273" w14:textId="77777777" w:rsidR="00264A3D" w:rsidRDefault="00264A3D" w:rsidP="00753E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3D5B"/>
    <w:multiLevelType w:val="hybridMultilevel"/>
    <w:tmpl w:val="16DA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6B42"/>
    <w:multiLevelType w:val="hybridMultilevel"/>
    <w:tmpl w:val="01824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522"/>
    <w:multiLevelType w:val="hybridMultilevel"/>
    <w:tmpl w:val="428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7"/>
    <w:rsid w:val="00012683"/>
    <w:rsid w:val="00013B1E"/>
    <w:rsid w:val="00042513"/>
    <w:rsid w:val="00062BDA"/>
    <w:rsid w:val="0009633D"/>
    <w:rsid w:val="000A7177"/>
    <w:rsid w:val="000B19FE"/>
    <w:rsid w:val="000D1B40"/>
    <w:rsid w:val="000F13DD"/>
    <w:rsid w:val="00122676"/>
    <w:rsid w:val="001358FF"/>
    <w:rsid w:val="0017130F"/>
    <w:rsid w:val="001804F1"/>
    <w:rsid w:val="00184769"/>
    <w:rsid w:val="00192B25"/>
    <w:rsid w:val="001B1504"/>
    <w:rsid w:val="001B702E"/>
    <w:rsid w:val="001C7ACB"/>
    <w:rsid w:val="00210CF1"/>
    <w:rsid w:val="00223127"/>
    <w:rsid w:val="0022724C"/>
    <w:rsid w:val="00237508"/>
    <w:rsid w:val="00264A3D"/>
    <w:rsid w:val="00266DE0"/>
    <w:rsid w:val="00267406"/>
    <w:rsid w:val="0029045F"/>
    <w:rsid w:val="002D1AA6"/>
    <w:rsid w:val="002D2EF5"/>
    <w:rsid w:val="00327574"/>
    <w:rsid w:val="0033448E"/>
    <w:rsid w:val="0033467B"/>
    <w:rsid w:val="0034042E"/>
    <w:rsid w:val="003470B0"/>
    <w:rsid w:val="00361047"/>
    <w:rsid w:val="00394DBE"/>
    <w:rsid w:val="003B080C"/>
    <w:rsid w:val="003C2AAA"/>
    <w:rsid w:val="0042091A"/>
    <w:rsid w:val="00422213"/>
    <w:rsid w:val="00427729"/>
    <w:rsid w:val="0045207E"/>
    <w:rsid w:val="004C0F7B"/>
    <w:rsid w:val="004D1C6C"/>
    <w:rsid w:val="004D6FE2"/>
    <w:rsid w:val="004F3F56"/>
    <w:rsid w:val="00512A0E"/>
    <w:rsid w:val="00513A00"/>
    <w:rsid w:val="00545CA4"/>
    <w:rsid w:val="00593482"/>
    <w:rsid w:val="005B03B3"/>
    <w:rsid w:val="005E1FD4"/>
    <w:rsid w:val="005F4AFB"/>
    <w:rsid w:val="00626F8D"/>
    <w:rsid w:val="006300B3"/>
    <w:rsid w:val="00676546"/>
    <w:rsid w:val="006A2B97"/>
    <w:rsid w:val="006B619E"/>
    <w:rsid w:val="006D0845"/>
    <w:rsid w:val="00716A28"/>
    <w:rsid w:val="00730E40"/>
    <w:rsid w:val="00741013"/>
    <w:rsid w:val="00753E87"/>
    <w:rsid w:val="00754594"/>
    <w:rsid w:val="00754B64"/>
    <w:rsid w:val="00780942"/>
    <w:rsid w:val="007B2F33"/>
    <w:rsid w:val="007B43F3"/>
    <w:rsid w:val="007B492C"/>
    <w:rsid w:val="007C06E2"/>
    <w:rsid w:val="007E585A"/>
    <w:rsid w:val="00856C6C"/>
    <w:rsid w:val="0086688B"/>
    <w:rsid w:val="008A20FA"/>
    <w:rsid w:val="008A65E7"/>
    <w:rsid w:val="008C1FEC"/>
    <w:rsid w:val="008D2023"/>
    <w:rsid w:val="008E59A5"/>
    <w:rsid w:val="008E73D7"/>
    <w:rsid w:val="009054CB"/>
    <w:rsid w:val="009439B0"/>
    <w:rsid w:val="009461B2"/>
    <w:rsid w:val="009918E3"/>
    <w:rsid w:val="009C1355"/>
    <w:rsid w:val="009C1AAA"/>
    <w:rsid w:val="009D0FDF"/>
    <w:rsid w:val="00A03C5D"/>
    <w:rsid w:val="00A11EE6"/>
    <w:rsid w:val="00A142A0"/>
    <w:rsid w:val="00A32F7C"/>
    <w:rsid w:val="00A34087"/>
    <w:rsid w:val="00A41D00"/>
    <w:rsid w:val="00A71295"/>
    <w:rsid w:val="00A809FA"/>
    <w:rsid w:val="00A94277"/>
    <w:rsid w:val="00A95AF4"/>
    <w:rsid w:val="00A95C75"/>
    <w:rsid w:val="00AA2320"/>
    <w:rsid w:val="00AD35AF"/>
    <w:rsid w:val="00AD7E7D"/>
    <w:rsid w:val="00AE6E03"/>
    <w:rsid w:val="00AF500F"/>
    <w:rsid w:val="00B05456"/>
    <w:rsid w:val="00B05AB1"/>
    <w:rsid w:val="00B52687"/>
    <w:rsid w:val="00B57ED1"/>
    <w:rsid w:val="00B8326F"/>
    <w:rsid w:val="00B85F19"/>
    <w:rsid w:val="00B8624F"/>
    <w:rsid w:val="00B87D3F"/>
    <w:rsid w:val="00B91699"/>
    <w:rsid w:val="00BB4E71"/>
    <w:rsid w:val="00BC4C85"/>
    <w:rsid w:val="00BE32C1"/>
    <w:rsid w:val="00C041B6"/>
    <w:rsid w:val="00C128FC"/>
    <w:rsid w:val="00C17C2B"/>
    <w:rsid w:val="00C37951"/>
    <w:rsid w:val="00C55471"/>
    <w:rsid w:val="00C710F7"/>
    <w:rsid w:val="00C73D77"/>
    <w:rsid w:val="00C978A6"/>
    <w:rsid w:val="00CC2104"/>
    <w:rsid w:val="00CC37F7"/>
    <w:rsid w:val="00CD6679"/>
    <w:rsid w:val="00CD6AA6"/>
    <w:rsid w:val="00CF65A3"/>
    <w:rsid w:val="00CF68D9"/>
    <w:rsid w:val="00CF7B4B"/>
    <w:rsid w:val="00CF7FDD"/>
    <w:rsid w:val="00D0588E"/>
    <w:rsid w:val="00D21C07"/>
    <w:rsid w:val="00D232A4"/>
    <w:rsid w:val="00D406F9"/>
    <w:rsid w:val="00D40B2E"/>
    <w:rsid w:val="00D4328F"/>
    <w:rsid w:val="00D6399E"/>
    <w:rsid w:val="00D816B4"/>
    <w:rsid w:val="00D97E08"/>
    <w:rsid w:val="00DB144C"/>
    <w:rsid w:val="00DC53C9"/>
    <w:rsid w:val="00DE2B4F"/>
    <w:rsid w:val="00DE52E9"/>
    <w:rsid w:val="00DF06DD"/>
    <w:rsid w:val="00E11E29"/>
    <w:rsid w:val="00E1346A"/>
    <w:rsid w:val="00E36069"/>
    <w:rsid w:val="00E518A5"/>
    <w:rsid w:val="00E5234D"/>
    <w:rsid w:val="00E552F0"/>
    <w:rsid w:val="00E7115A"/>
    <w:rsid w:val="00E85004"/>
    <w:rsid w:val="00EA75A2"/>
    <w:rsid w:val="00EC06CE"/>
    <w:rsid w:val="00EE129E"/>
    <w:rsid w:val="00EE2B33"/>
    <w:rsid w:val="00EF6D3D"/>
    <w:rsid w:val="00F0611E"/>
    <w:rsid w:val="00F222C1"/>
    <w:rsid w:val="00F247FA"/>
    <w:rsid w:val="00F307D2"/>
    <w:rsid w:val="00F62A06"/>
    <w:rsid w:val="00F808DC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B6F0"/>
  <w15:docId w15:val="{8568A907-A714-43ED-B8D1-1CA9793D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0B2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13B1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3448E"/>
    <w:rPr>
      <w:b/>
      <w:bCs/>
    </w:rPr>
  </w:style>
  <w:style w:type="paragraph" w:styleId="Akapitzlist">
    <w:name w:val="List Paragraph"/>
    <w:basedOn w:val="Normalny"/>
    <w:uiPriority w:val="34"/>
    <w:qFormat/>
    <w:rsid w:val="007410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jaskula@goodonep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tigo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yna.dziopak@goodonepr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Eurocash SA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Dąbrowska</dc:creator>
  <cp:keywords/>
  <dc:description/>
  <cp:lastModifiedBy>GoodOnePR</cp:lastModifiedBy>
  <cp:revision>9</cp:revision>
  <dcterms:created xsi:type="dcterms:W3CDTF">2020-09-25T08:53:00Z</dcterms:created>
  <dcterms:modified xsi:type="dcterms:W3CDTF">2020-10-09T08:11:00Z</dcterms:modified>
</cp:coreProperties>
</file>